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F0" w:rsidRPr="004B1D93" w:rsidRDefault="004B14F0" w:rsidP="004B14F0">
      <w:pPr>
        <w:ind w:firstLine="6480"/>
      </w:pPr>
    </w:p>
    <w:p w:rsidR="004B1D93" w:rsidRPr="004B1D93" w:rsidRDefault="004B1D93" w:rsidP="004B1D93">
      <w:pPr>
        <w:pBdr>
          <w:bottom w:val="single" w:sz="12" w:space="0" w:color="auto"/>
        </w:pBdr>
        <w:jc w:val="center"/>
      </w:pPr>
      <w:r w:rsidRPr="004B1D93">
        <w:t xml:space="preserve">Министерство образования Республики Саха (Якутия) </w:t>
      </w:r>
    </w:p>
    <w:p w:rsidR="004B1D93" w:rsidRPr="004B1D93" w:rsidRDefault="004B1D93" w:rsidP="004B1D93">
      <w:pPr>
        <w:pBdr>
          <w:bottom w:val="single" w:sz="12" w:space="0" w:color="auto"/>
        </w:pBdr>
        <w:jc w:val="center"/>
      </w:pPr>
      <w:r w:rsidRPr="004B1D93">
        <w:t>Муниципальное бюджетное общеобразовательное учреждение</w:t>
      </w:r>
    </w:p>
    <w:p w:rsidR="004B1D93" w:rsidRPr="004B1D93" w:rsidRDefault="004B1D93" w:rsidP="004B1D93">
      <w:pPr>
        <w:pBdr>
          <w:bottom w:val="single" w:sz="12" w:space="0" w:color="auto"/>
        </w:pBdr>
        <w:jc w:val="center"/>
      </w:pPr>
      <w:r w:rsidRPr="004B1D93">
        <w:t xml:space="preserve">Кырыкыйская основная общеобразовательная школа имени С.Е. </w:t>
      </w:r>
      <w:proofErr w:type="spellStart"/>
      <w:r w:rsidRPr="004B1D93">
        <w:t>Дадаскинова</w:t>
      </w:r>
      <w:proofErr w:type="spellEnd"/>
    </w:p>
    <w:p w:rsidR="004B1D93" w:rsidRPr="007C7462" w:rsidRDefault="004B1D93" w:rsidP="004B1D93">
      <w:pPr>
        <w:autoSpaceDE w:val="0"/>
        <w:autoSpaceDN w:val="0"/>
        <w:adjustRightInd w:val="0"/>
        <w:spacing w:line="264" w:lineRule="auto"/>
        <w:jc w:val="center"/>
        <w:rPr>
          <w:bCs/>
          <w:caps/>
          <w:sz w:val="18"/>
          <w:szCs w:val="18"/>
        </w:rPr>
      </w:pPr>
      <w:r w:rsidRPr="007C7462">
        <w:rPr>
          <w:bCs/>
          <w:caps/>
          <w:sz w:val="18"/>
          <w:szCs w:val="18"/>
        </w:rPr>
        <w:t xml:space="preserve">678235 Верхневилюйский улус, село Кырыкый, ул. </w:t>
      </w:r>
      <w:proofErr w:type="gramStart"/>
      <w:r w:rsidRPr="007C7462">
        <w:rPr>
          <w:bCs/>
          <w:caps/>
          <w:sz w:val="18"/>
          <w:szCs w:val="18"/>
        </w:rPr>
        <w:t>Советская</w:t>
      </w:r>
      <w:proofErr w:type="gramEnd"/>
      <w:r>
        <w:rPr>
          <w:bCs/>
          <w:caps/>
          <w:sz w:val="18"/>
          <w:szCs w:val="18"/>
        </w:rPr>
        <w:t xml:space="preserve"> </w:t>
      </w:r>
      <w:r w:rsidRPr="007C7462">
        <w:rPr>
          <w:bCs/>
          <w:caps/>
          <w:sz w:val="18"/>
          <w:szCs w:val="18"/>
        </w:rPr>
        <w:t>4</w:t>
      </w:r>
      <w:r>
        <w:rPr>
          <w:bCs/>
          <w:caps/>
          <w:sz w:val="18"/>
          <w:szCs w:val="18"/>
        </w:rPr>
        <w:t xml:space="preserve">, </w:t>
      </w:r>
      <w:r w:rsidRPr="007C7462">
        <w:rPr>
          <w:bCs/>
          <w:caps/>
          <w:sz w:val="18"/>
          <w:szCs w:val="18"/>
        </w:rPr>
        <w:t>.тел: 8-41133-24126</w:t>
      </w:r>
    </w:p>
    <w:p w:rsidR="004B1D93" w:rsidRPr="007C7462" w:rsidRDefault="004B1D93" w:rsidP="004B1D93">
      <w:pPr>
        <w:autoSpaceDE w:val="0"/>
        <w:autoSpaceDN w:val="0"/>
        <w:adjustRightInd w:val="0"/>
        <w:spacing w:line="264" w:lineRule="auto"/>
        <w:jc w:val="both"/>
        <w:rPr>
          <w:b/>
          <w:bCs/>
          <w:caps/>
          <w:sz w:val="18"/>
          <w:szCs w:val="18"/>
        </w:rPr>
      </w:pPr>
    </w:p>
    <w:p w:rsidR="004B1D93" w:rsidRDefault="004B1D93" w:rsidP="004B1D93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</w:rPr>
      </w:pPr>
    </w:p>
    <w:tbl>
      <w:tblPr>
        <w:tblpPr w:leftFromText="180" w:rightFromText="180" w:vertAnchor="page" w:horzAnchor="margin" w:tblpY="3709"/>
        <w:tblW w:w="95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1"/>
        <w:gridCol w:w="5519"/>
      </w:tblGrid>
      <w:tr w:rsidR="004B1D93" w:rsidTr="00D53427">
        <w:trPr>
          <w:trHeight w:val="556"/>
        </w:trPr>
        <w:tc>
          <w:tcPr>
            <w:tcW w:w="4001" w:type="dxa"/>
          </w:tcPr>
          <w:p w:rsidR="004B1D93" w:rsidRPr="004761BF" w:rsidRDefault="004B1D93" w:rsidP="00D534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4B1D93" w:rsidRDefault="004B1D93" w:rsidP="00D53427">
            <w:pPr>
              <w:pStyle w:val="Default"/>
            </w:pPr>
            <w:r>
              <w:t xml:space="preserve">Педагогическим советом </w:t>
            </w:r>
          </w:p>
          <w:p w:rsidR="004B1D93" w:rsidRDefault="004B1D93" w:rsidP="00D53427">
            <w:pPr>
              <w:pStyle w:val="Default"/>
            </w:pPr>
            <w:r>
              <w:t xml:space="preserve">МБОУ «КООШ </w:t>
            </w:r>
            <w:proofErr w:type="spellStart"/>
            <w:r>
              <w:t>им.С.Е.Дадаскинова</w:t>
            </w:r>
            <w:proofErr w:type="spellEnd"/>
            <w:r>
              <w:t>»</w:t>
            </w:r>
          </w:p>
          <w:p w:rsidR="004B1D93" w:rsidRDefault="00343042" w:rsidP="00D534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«30»  августа</w:t>
            </w:r>
            <w:r w:rsidR="004B1D93">
              <w:rPr>
                <w:sz w:val="23"/>
                <w:szCs w:val="23"/>
              </w:rPr>
              <w:t xml:space="preserve">  2016 г </w:t>
            </w:r>
          </w:p>
          <w:p w:rsidR="004B1D93" w:rsidRDefault="004B1D93" w:rsidP="00D534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</w:t>
            </w:r>
            <w:r w:rsidR="00343042">
              <w:rPr>
                <w:sz w:val="23"/>
                <w:szCs w:val="23"/>
              </w:rPr>
              <w:t>1</w:t>
            </w:r>
          </w:p>
        </w:tc>
        <w:tc>
          <w:tcPr>
            <w:tcW w:w="5519" w:type="dxa"/>
          </w:tcPr>
          <w:p w:rsidR="004B1D93" w:rsidRPr="004761BF" w:rsidRDefault="004B1D93" w:rsidP="00D534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4761BF">
              <w:rPr>
                <w:sz w:val="28"/>
                <w:szCs w:val="28"/>
              </w:rPr>
              <w:t xml:space="preserve">: </w:t>
            </w:r>
          </w:p>
          <w:p w:rsidR="004B1D93" w:rsidRDefault="004B1D93" w:rsidP="00D534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директора</w:t>
            </w:r>
          </w:p>
          <w:p w:rsidR="004B1D93" w:rsidRDefault="004B1D93" w:rsidP="00D534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«КООШ имени С.Е. </w:t>
            </w:r>
            <w:proofErr w:type="spellStart"/>
            <w:r>
              <w:rPr>
                <w:sz w:val="23"/>
                <w:szCs w:val="23"/>
              </w:rPr>
              <w:t>Дадаскинова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</w:p>
          <w:p w:rsidR="004B1D93" w:rsidRDefault="00343042" w:rsidP="00D534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 31» августа   2016 г. Приказ №7</w:t>
            </w:r>
          </w:p>
          <w:p w:rsidR="004B1D93" w:rsidRDefault="004B1D93" w:rsidP="00D534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 / Фёдоров В.В./</w:t>
            </w:r>
          </w:p>
          <w:p w:rsidR="004B1D93" w:rsidRDefault="004B1D93" w:rsidP="00D534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14F0" w:rsidRPr="00773D90" w:rsidRDefault="004B14F0" w:rsidP="004B14F0">
      <w:pPr>
        <w:jc w:val="both"/>
      </w:pPr>
    </w:p>
    <w:p w:rsidR="004B14F0" w:rsidRPr="004B1D93" w:rsidRDefault="004B1D93" w:rsidP="004B14F0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B14F0" w:rsidRPr="0045251D" w:rsidRDefault="004B14F0" w:rsidP="004B14F0">
      <w:pPr>
        <w:jc w:val="both"/>
      </w:pPr>
    </w:p>
    <w:p w:rsidR="004B14F0" w:rsidRDefault="004B14F0" w:rsidP="004B14F0">
      <w:pPr>
        <w:ind w:left="-360" w:firstLine="540"/>
        <w:jc w:val="center"/>
        <w:rPr>
          <w:b/>
        </w:rPr>
      </w:pPr>
      <w:r w:rsidRPr="0045251D">
        <w:rPr>
          <w:b/>
        </w:rPr>
        <w:t xml:space="preserve"> Положение</w:t>
      </w:r>
    </w:p>
    <w:p w:rsidR="004B14F0" w:rsidRPr="0045251D" w:rsidRDefault="004B14F0" w:rsidP="004B14F0">
      <w:pPr>
        <w:ind w:left="-360" w:firstLine="540"/>
        <w:jc w:val="center"/>
        <w:rPr>
          <w:b/>
        </w:rPr>
      </w:pPr>
      <w:r w:rsidRPr="0045251D">
        <w:rPr>
          <w:b/>
        </w:rPr>
        <w:t xml:space="preserve"> о родительском собрании и родительском всеобуче.</w:t>
      </w:r>
    </w:p>
    <w:p w:rsidR="004B14F0" w:rsidRPr="0045251D" w:rsidRDefault="004B14F0" w:rsidP="004B14F0">
      <w:pPr>
        <w:ind w:left="-360" w:firstLine="540"/>
        <w:jc w:val="both"/>
      </w:pPr>
    </w:p>
    <w:p w:rsidR="004B14F0" w:rsidRPr="0045251D" w:rsidRDefault="004B14F0" w:rsidP="004B14F0">
      <w:pPr>
        <w:numPr>
          <w:ilvl w:val="0"/>
          <w:numId w:val="1"/>
        </w:numPr>
        <w:jc w:val="both"/>
        <w:rPr>
          <w:b/>
        </w:rPr>
      </w:pPr>
      <w:r w:rsidRPr="0045251D">
        <w:rPr>
          <w:b/>
        </w:rPr>
        <w:t>Общие положения.</w:t>
      </w:r>
    </w:p>
    <w:p w:rsidR="004B14F0" w:rsidRPr="0045251D" w:rsidRDefault="004B14F0" w:rsidP="004B14F0">
      <w:pPr>
        <w:numPr>
          <w:ilvl w:val="1"/>
          <w:numId w:val="1"/>
        </w:numPr>
        <w:jc w:val="both"/>
      </w:pPr>
      <w:r w:rsidRPr="0045251D">
        <w:t>Авторитет школы и учителя во многом определяется организацией и проведением родительских собраний.</w:t>
      </w:r>
    </w:p>
    <w:p w:rsidR="004B14F0" w:rsidRPr="0045251D" w:rsidRDefault="004B14F0" w:rsidP="004B14F0">
      <w:pPr>
        <w:numPr>
          <w:ilvl w:val="1"/>
          <w:numId w:val="1"/>
        </w:numPr>
        <w:jc w:val="both"/>
      </w:pPr>
      <w:r w:rsidRPr="0045251D">
        <w:t>Родительские собрания - форма анализа, осмысления на основе данных педагогической науки, опыта воспитания.</w:t>
      </w:r>
    </w:p>
    <w:p w:rsidR="004B14F0" w:rsidRPr="0045251D" w:rsidRDefault="004B14F0" w:rsidP="004B14F0">
      <w:pPr>
        <w:numPr>
          <w:ilvl w:val="1"/>
          <w:numId w:val="1"/>
        </w:numPr>
        <w:jc w:val="both"/>
      </w:pPr>
      <w:r w:rsidRPr="0045251D">
        <w:t>Родительские собрания – это школа воспитания родителей, формирующая родительское общественное мнение, родительский коллектив.</w:t>
      </w:r>
    </w:p>
    <w:p w:rsidR="004B14F0" w:rsidRPr="0045251D" w:rsidRDefault="004B14F0" w:rsidP="004B14F0">
      <w:pPr>
        <w:numPr>
          <w:ilvl w:val="1"/>
          <w:numId w:val="1"/>
        </w:numPr>
        <w:jc w:val="both"/>
      </w:pPr>
      <w:r w:rsidRPr="0045251D">
        <w:t>Родители (лица, их заменяющие) обязаны посещать проводимые школой родительские собрания</w:t>
      </w:r>
      <w:r w:rsidR="004B1D93">
        <w:t xml:space="preserve">, всеобучи </w:t>
      </w:r>
      <w:r w:rsidRPr="0045251D">
        <w:t xml:space="preserve"> (из Устава школы).</w:t>
      </w:r>
    </w:p>
    <w:p w:rsidR="004B14F0" w:rsidRPr="0045251D" w:rsidRDefault="004B14F0" w:rsidP="004B14F0">
      <w:pPr>
        <w:numPr>
          <w:ilvl w:val="1"/>
          <w:numId w:val="1"/>
        </w:numPr>
        <w:jc w:val="both"/>
      </w:pPr>
      <w:r w:rsidRPr="0045251D">
        <w:t>Данный документ является локальным актом по вопросу регулирования отношений между школой и родителями.</w:t>
      </w:r>
    </w:p>
    <w:p w:rsidR="004B14F0" w:rsidRPr="0045251D" w:rsidRDefault="004B14F0" w:rsidP="004B14F0">
      <w:pPr>
        <w:jc w:val="both"/>
        <w:rPr>
          <w:b/>
        </w:rPr>
      </w:pPr>
      <w:r w:rsidRPr="0045251D">
        <w:rPr>
          <w:b/>
        </w:rPr>
        <w:t>2.Цели и задачи родительского собрания.</w:t>
      </w:r>
    </w:p>
    <w:p w:rsidR="004B14F0" w:rsidRPr="0045251D" w:rsidRDefault="004B14F0" w:rsidP="004B14F0">
      <w:pPr>
        <w:jc w:val="both"/>
      </w:pPr>
      <w:r w:rsidRPr="0045251D">
        <w:t>2.1 Воспитание родителей, родительского коллектива.</w:t>
      </w:r>
    </w:p>
    <w:p w:rsidR="004B14F0" w:rsidRPr="0045251D" w:rsidRDefault="004B1D93" w:rsidP="004B14F0">
      <w:pPr>
        <w:jc w:val="both"/>
      </w:pPr>
      <w:r>
        <w:t>2.2 Ф</w:t>
      </w:r>
      <w:r w:rsidR="004B14F0" w:rsidRPr="0045251D">
        <w:t>ормирование родительского общественного мнения.</w:t>
      </w:r>
    </w:p>
    <w:p w:rsidR="004B14F0" w:rsidRPr="0045251D" w:rsidRDefault="004B14F0" w:rsidP="004B14F0">
      <w:pPr>
        <w:jc w:val="both"/>
      </w:pPr>
      <w:r w:rsidRPr="0045251D">
        <w:t>2.3 Просвещение родителей в вопросах педагогики, психологии, законодательства РФ.</w:t>
      </w:r>
    </w:p>
    <w:p w:rsidR="004B14F0" w:rsidRPr="0045251D" w:rsidRDefault="004B14F0" w:rsidP="004B14F0">
      <w:pPr>
        <w:jc w:val="both"/>
        <w:rPr>
          <w:b/>
        </w:rPr>
      </w:pPr>
      <w:r w:rsidRPr="0045251D">
        <w:rPr>
          <w:b/>
        </w:rPr>
        <w:t>3. Виды родительских собраний.</w:t>
      </w:r>
    </w:p>
    <w:p w:rsidR="004B14F0" w:rsidRPr="0045251D" w:rsidRDefault="004B14F0" w:rsidP="004B14F0">
      <w:pPr>
        <w:jc w:val="both"/>
      </w:pPr>
      <w:r w:rsidRPr="0045251D">
        <w:t>3.1.  Существуют следующие виды родительских собраний:</w:t>
      </w:r>
    </w:p>
    <w:p w:rsidR="004B14F0" w:rsidRPr="0045251D" w:rsidRDefault="004B14F0" w:rsidP="004B14F0">
      <w:pPr>
        <w:jc w:val="both"/>
      </w:pPr>
      <w:r w:rsidRPr="0045251D">
        <w:t xml:space="preserve">      - организационные;</w:t>
      </w:r>
    </w:p>
    <w:p w:rsidR="004B14F0" w:rsidRPr="0045251D" w:rsidRDefault="004B14F0" w:rsidP="004B14F0">
      <w:pPr>
        <w:jc w:val="both"/>
      </w:pPr>
      <w:r w:rsidRPr="0045251D">
        <w:t xml:space="preserve">      - тематические;</w:t>
      </w:r>
    </w:p>
    <w:p w:rsidR="004B14F0" w:rsidRPr="0045251D" w:rsidRDefault="004B14F0" w:rsidP="004B14F0">
      <w:pPr>
        <w:jc w:val="both"/>
      </w:pPr>
      <w:r w:rsidRPr="0045251D">
        <w:t xml:space="preserve">      - собрания-диспуты;</w:t>
      </w:r>
    </w:p>
    <w:p w:rsidR="004B14F0" w:rsidRPr="0045251D" w:rsidRDefault="004B14F0" w:rsidP="004B14F0">
      <w:pPr>
        <w:jc w:val="both"/>
      </w:pPr>
      <w:r w:rsidRPr="0045251D">
        <w:t xml:space="preserve">      - итоговые;</w:t>
      </w:r>
    </w:p>
    <w:p w:rsidR="004B14F0" w:rsidRPr="0045251D" w:rsidRDefault="004B14F0" w:rsidP="004B14F0">
      <w:pPr>
        <w:jc w:val="both"/>
      </w:pPr>
      <w:r w:rsidRPr="0045251D">
        <w:t xml:space="preserve">      - собрания-консультации;</w:t>
      </w:r>
    </w:p>
    <w:p w:rsidR="004B14F0" w:rsidRPr="0045251D" w:rsidRDefault="004B14F0" w:rsidP="004B14F0">
      <w:pPr>
        <w:jc w:val="both"/>
      </w:pPr>
      <w:r w:rsidRPr="0045251D">
        <w:t xml:space="preserve">      - собрания-собеседования.</w:t>
      </w:r>
    </w:p>
    <w:p w:rsidR="004B14F0" w:rsidRPr="0045251D" w:rsidRDefault="004B14F0" w:rsidP="004B14F0">
      <w:pPr>
        <w:jc w:val="both"/>
      </w:pPr>
      <w:r w:rsidRPr="0045251D">
        <w:t xml:space="preserve">3.2  Родительские </w:t>
      </w:r>
      <w:proofErr w:type="gramStart"/>
      <w:r w:rsidRPr="0045251D">
        <w:t>собрания</w:t>
      </w:r>
      <w:proofErr w:type="gramEnd"/>
      <w:r w:rsidRPr="0045251D">
        <w:t xml:space="preserve"> как правило являются комбинированными.</w:t>
      </w:r>
    </w:p>
    <w:p w:rsidR="004B14F0" w:rsidRPr="0045251D" w:rsidRDefault="004B14F0" w:rsidP="004B14F0">
      <w:pPr>
        <w:jc w:val="both"/>
      </w:pPr>
      <w:r w:rsidRPr="0045251D">
        <w:t>3.3  Основная часть родительских собраний – педагогическое просвещение (Родительский всеобуч).</w:t>
      </w:r>
    </w:p>
    <w:p w:rsidR="004B14F0" w:rsidRPr="0045251D" w:rsidRDefault="004B14F0" w:rsidP="004B14F0">
      <w:pPr>
        <w:jc w:val="both"/>
      </w:pPr>
      <w:r w:rsidRPr="0045251D">
        <w:t xml:space="preserve">3.4  Родительский всеобуч планируется в соответствии </w:t>
      </w:r>
      <w:proofErr w:type="gramStart"/>
      <w:r w:rsidRPr="0045251D">
        <w:t>с</w:t>
      </w:r>
      <w:proofErr w:type="gramEnd"/>
      <w:r w:rsidRPr="0045251D">
        <w:t>:</w:t>
      </w:r>
    </w:p>
    <w:p w:rsidR="004B14F0" w:rsidRPr="0045251D" w:rsidRDefault="004B14F0" w:rsidP="004B14F0">
      <w:pPr>
        <w:jc w:val="both"/>
      </w:pPr>
      <w:r w:rsidRPr="0045251D">
        <w:t xml:space="preserve">      -  требованиями социума;</w:t>
      </w:r>
    </w:p>
    <w:p w:rsidR="004B14F0" w:rsidRPr="0045251D" w:rsidRDefault="004B14F0" w:rsidP="004B14F0">
      <w:pPr>
        <w:jc w:val="both"/>
      </w:pPr>
      <w:r w:rsidRPr="0045251D">
        <w:t xml:space="preserve">      -  направлением работы школы;</w:t>
      </w:r>
    </w:p>
    <w:p w:rsidR="004B14F0" w:rsidRPr="0045251D" w:rsidRDefault="004B14F0" w:rsidP="004B14F0">
      <w:pPr>
        <w:jc w:val="both"/>
      </w:pPr>
      <w:r w:rsidRPr="0045251D">
        <w:t xml:space="preserve">      -  возрастными особенностями детей.</w:t>
      </w:r>
    </w:p>
    <w:p w:rsidR="004B14F0" w:rsidRPr="0045251D" w:rsidRDefault="004B14F0" w:rsidP="004B14F0">
      <w:pPr>
        <w:jc w:val="both"/>
        <w:rPr>
          <w:b/>
        </w:rPr>
      </w:pPr>
      <w:r w:rsidRPr="0045251D">
        <w:rPr>
          <w:b/>
        </w:rPr>
        <w:t>4. Задачи родительского всеобуча.</w:t>
      </w:r>
    </w:p>
    <w:p w:rsidR="004B14F0" w:rsidRPr="0045251D" w:rsidRDefault="004B14F0" w:rsidP="004B14F0">
      <w:pPr>
        <w:jc w:val="both"/>
      </w:pPr>
      <w:r w:rsidRPr="0045251D">
        <w:t>4.1  Знакомство родителей с основами педагогических, психологических, правовых знаний.</w:t>
      </w:r>
    </w:p>
    <w:p w:rsidR="004B14F0" w:rsidRPr="0045251D" w:rsidRDefault="004B14F0" w:rsidP="004B14F0">
      <w:pPr>
        <w:jc w:val="both"/>
      </w:pPr>
      <w:r w:rsidRPr="0045251D">
        <w:lastRenderedPageBreak/>
        <w:t>4.2  Обеспечение единства воспитательных воздействий школы и семьи.</w:t>
      </w:r>
    </w:p>
    <w:p w:rsidR="004B14F0" w:rsidRPr="0045251D" w:rsidRDefault="004B14F0" w:rsidP="004B14F0">
      <w:pPr>
        <w:jc w:val="both"/>
      </w:pPr>
      <w:r w:rsidRPr="0045251D">
        <w:t>4.3  Обобщение и распространение положительного опыта воспитания.</w:t>
      </w:r>
    </w:p>
    <w:p w:rsidR="004B14F0" w:rsidRPr="0045251D" w:rsidRDefault="004B14F0" w:rsidP="004B14F0">
      <w:pPr>
        <w:jc w:val="both"/>
      </w:pPr>
      <w:r w:rsidRPr="0045251D">
        <w:t>4.4  Предупреждение родителей от совершения наиболее распространенных ошибок.</w:t>
      </w:r>
    </w:p>
    <w:p w:rsidR="004B14F0" w:rsidRPr="0045251D" w:rsidRDefault="004B14F0" w:rsidP="004B14F0">
      <w:pPr>
        <w:jc w:val="both"/>
      </w:pPr>
      <w:r w:rsidRPr="0045251D">
        <w:t>4.5  Привлечение родителей к активному участию в воспитательном процессе.</w:t>
      </w:r>
    </w:p>
    <w:p w:rsidR="004B14F0" w:rsidRPr="00AC3EFB" w:rsidRDefault="004B14F0" w:rsidP="004B14F0">
      <w:pPr>
        <w:jc w:val="both"/>
        <w:rPr>
          <w:b/>
        </w:rPr>
      </w:pPr>
      <w:r w:rsidRPr="00AC3EFB">
        <w:rPr>
          <w:b/>
        </w:rPr>
        <w:t>5. П</w:t>
      </w:r>
      <w:r w:rsidR="009D5537">
        <w:rPr>
          <w:b/>
        </w:rPr>
        <w:t>роведение родительских собраний, родительских всеобучей</w:t>
      </w:r>
    </w:p>
    <w:p w:rsidR="004B14F0" w:rsidRPr="0045251D" w:rsidRDefault="004B14F0" w:rsidP="004B14F0">
      <w:pPr>
        <w:numPr>
          <w:ilvl w:val="1"/>
          <w:numId w:val="2"/>
        </w:numPr>
        <w:jc w:val="both"/>
      </w:pPr>
      <w:r w:rsidRPr="0045251D">
        <w:t xml:space="preserve">Общешкольное родительское собрание </w:t>
      </w:r>
      <w:r w:rsidR="00AC3EFB">
        <w:t xml:space="preserve">проводится один  </w:t>
      </w:r>
      <w:r w:rsidRPr="0045251D">
        <w:t xml:space="preserve">раз в </w:t>
      </w:r>
      <w:r w:rsidR="00AC3EFB">
        <w:t>полу</w:t>
      </w:r>
      <w:r w:rsidRPr="0045251D">
        <w:t>год</w:t>
      </w:r>
      <w:r w:rsidR="00AC3EFB">
        <w:t xml:space="preserve">ие </w:t>
      </w:r>
      <w:r w:rsidRPr="0045251D">
        <w:t xml:space="preserve"> по плану работы школы.</w:t>
      </w:r>
      <w:r w:rsidR="00AC3EFB" w:rsidRPr="00AC3EFB">
        <w:t xml:space="preserve"> </w:t>
      </w:r>
      <w:r w:rsidR="00AC3EFB">
        <w:t>Общешкольный родительский всеобуч проводится 1 раз в месяц по плану работы школы.</w:t>
      </w:r>
    </w:p>
    <w:p w:rsidR="004B14F0" w:rsidRPr="0045251D" w:rsidRDefault="00AC3EFB" w:rsidP="004B14F0">
      <w:pPr>
        <w:numPr>
          <w:ilvl w:val="1"/>
          <w:numId w:val="2"/>
        </w:numPr>
        <w:jc w:val="both"/>
      </w:pPr>
      <w:r>
        <w:t>Классное р</w:t>
      </w:r>
      <w:r w:rsidR="004B14F0" w:rsidRPr="0045251D">
        <w:t>одительское собрание проводится не реже 1 раза в четверть.</w:t>
      </w:r>
      <w:r>
        <w:t xml:space="preserve"> </w:t>
      </w:r>
    </w:p>
    <w:p w:rsidR="004B14F0" w:rsidRPr="0045251D" w:rsidRDefault="004B14F0" w:rsidP="004B14F0">
      <w:pPr>
        <w:numPr>
          <w:ilvl w:val="1"/>
          <w:numId w:val="2"/>
        </w:numPr>
        <w:jc w:val="both"/>
      </w:pPr>
      <w:r w:rsidRPr="0045251D">
        <w:t>Время, место проведения родительского собрания</w:t>
      </w:r>
      <w:r w:rsidR="00AC3EFB">
        <w:t xml:space="preserve">, родительского всеобуча </w:t>
      </w:r>
      <w:r w:rsidRPr="0045251D">
        <w:t xml:space="preserve"> сообщается родителям не позднее, чем за неделю до его проведения.</w:t>
      </w:r>
    </w:p>
    <w:p w:rsidR="004B14F0" w:rsidRPr="0045251D" w:rsidRDefault="004B14F0" w:rsidP="004B14F0">
      <w:pPr>
        <w:numPr>
          <w:ilvl w:val="1"/>
          <w:numId w:val="2"/>
        </w:numPr>
        <w:jc w:val="both"/>
      </w:pPr>
      <w:r w:rsidRPr="0045251D">
        <w:t>Перечень вопросов, обсуждённых на родительском собрании, а также решения записываются в тетрадь протоколов.</w:t>
      </w:r>
    </w:p>
    <w:p w:rsidR="004B14F0" w:rsidRPr="0045251D" w:rsidRDefault="004B14F0" w:rsidP="004B14F0"/>
    <w:p w:rsidR="004B14F0" w:rsidRPr="00A5113A" w:rsidRDefault="004B14F0" w:rsidP="004B14F0">
      <w:pPr>
        <w:jc w:val="both"/>
        <w:rPr>
          <w:sz w:val="23"/>
          <w:szCs w:val="23"/>
        </w:rPr>
      </w:pPr>
    </w:p>
    <w:p w:rsidR="0066242D" w:rsidRDefault="0066242D"/>
    <w:sectPr w:rsidR="0066242D" w:rsidSect="0045251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224"/>
    <w:multiLevelType w:val="hybridMultilevel"/>
    <w:tmpl w:val="FC52A3D8"/>
    <w:lvl w:ilvl="0" w:tplc="0B1803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B2EBFAC">
      <w:numFmt w:val="none"/>
      <w:lvlText w:val=""/>
      <w:lvlJc w:val="left"/>
      <w:pPr>
        <w:tabs>
          <w:tab w:val="num" w:pos="360"/>
        </w:tabs>
      </w:pPr>
    </w:lvl>
    <w:lvl w:ilvl="2" w:tplc="C95EB782">
      <w:numFmt w:val="none"/>
      <w:lvlText w:val=""/>
      <w:lvlJc w:val="left"/>
      <w:pPr>
        <w:tabs>
          <w:tab w:val="num" w:pos="360"/>
        </w:tabs>
      </w:pPr>
    </w:lvl>
    <w:lvl w:ilvl="3" w:tplc="92CE88CA">
      <w:numFmt w:val="none"/>
      <w:lvlText w:val=""/>
      <w:lvlJc w:val="left"/>
      <w:pPr>
        <w:tabs>
          <w:tab w:val="num" w:pos="360"/>
        </w:tabs>
      </w:pPr>
    </w:lvl>
    <w:lvl w:ilvl="4" w:tplc="37F4EE02">
      <w:numFmt w:val="none"/>
      <w:lvlText w:val=""/>
      <w:lvlJc w:val="left"/>
      <w:pPr>
        <w:tabs>
          <w:tab w:val="num" w:pos="360"/>
        </w:tabs>
      </w:pPr>
    </w:lvl>
    <w:lvl w:ilvl="5" w:tplc="77D6ED92">
      <w:numFmt w:val="none"/>
      <w:lvlText w:val=""/>
      <w:lvlJc w:val="left"/>
      <w:pPr>
        <w:tabs>
          <w:tab w:val="num" w:pos="360"/>
        </w:tabs>
      </w:pPr>
    </w:lvl>
    <w:lvl w:ilvl="6" w:tplc="7982EAA0">
      <w:numFmt w:val="none"/>
      <w:lvlText w:val=""/>
      <w:lvlJc w:val="left"/>
      <w:pPr>
        <w:tabs>
          <w:tab w:val="num" w:pos="360"/>
        </w:tabs>
      </w:pPr>
    </w:lvl>
    <w:lvl w:ilvl="7" w:tplc="AF38AC06">
      <w:numFmt w:val="none"/>
      <w:lvlText w:val=""/>
      <w:lvlJc w:val="left"/>
      <w:pPr>
        <w:tabs>
          <w:tab w:val="num" w:pos="360"/>
        </w:tabs>
      </w:pPr>
    </w:lvl>
    <w:lvl w:ilvl="8" w:tplc="CD5CB9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6C0185"/>
    <w:multiLevelType w:val="hybridMultilevel"/>
    <w:tmpl w:val="1F92AF5A"/>
    <w:lvl w:ilvl="0" w:tplc="9992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6C17E">
      <w:numFmt w:val="none"/>
      <w:lvlText w:val=""/>
      <w:lvlJc w:val="left"/>
      <w:pPr>
        <w:tabs>
          <w:tab w:val="num" w:pos="360"/>
        </w:tabs>
      </w:pPr>
    </w:lvl>
    <w:lvl w:ilvl="2" w:tplc="B2EEE6B8">
      <w:numFmt w:val="none"/>
      <w:lvlText w:val=""/>
      <w:lvlJc w:val="left"/>
      <w:pPr>
        <w:tabs>
          <w:tab w:val="num" w:pos="360"/>
        </w:tabs>
      </w:pPr>
    </w:lvl>
    <w:lvl w:ilvl="3" w:tplc="ABBCCD52">
      <w:numFmt w:val="none"/>
      <w:lvlText w:val=""/>
      <w:lvlJc w:val="left"/>
      <w:pPr>
        <w:tabs>
          <w:tab w:val="num" w:pos="360"/>
        </w:tabs>
      </w:pPr>
    </w:lvl>
    <w:lvl w:ilvl="4" w:tplc="4016EB6C">
      <w:numFmt w:val="none"/>
      <w:lvlText w:val=""/>
      <w:lvlJc w:val="left"/>
      <w:pPr>
        <w:tabs>
          <w:tab w:val="num" w:pos="360"/>
        </w:tabs>
      </w:pPr>
    </w:lvl>
    <w:lvl w:ilvl="5" w:tplc="15DE5652">
      <w:numFmt w:val="none"/>
      <w:lvlText w:val=""/>
      <w:lvlJc w:val="left"/>
      <w:pPr>
        <w:tabs>
          <w:tab w:val="num" w:pos="360"/>
        </w:tabs>
      </w:pPr>
    </w:lvl>
    <w:lvl w:ilvl="6" w:tplc="05862C3E">
      <w:numFmt w:val="none"/>
      <w:lvlText w:val=""/>
      <w:lvlJc w:val="left"/>
      <w:pPr>
        <w:tabs>
          <w:tab w:val="num" w:pos="360"/>
        </w:tabs>
      </w:pPr>
    </w:lvl>
    <w:lvl w:ilvl="7" w:tplc="8D3A8538">
      <w:numFmt w:val="none"/>
      <w:lvlText w:val=""/>
      <w:lvlJc w:val="left"/>
      <w:pPr>
        <w:tabs>
          <w:tab w:val="num" w:pos="360"/>
        </w:tabs>
      </w:pPr>
    </w:lvl>
    <w:lvl w:ilvl="8" w:tplc="3D1CD4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14F0"/>
    <w:rsid w:val="00343042"/>
    <w:rsid w:val="004B14F0"/>
    <w:rsid w:val="004B1D93"/>
    <w:rsid w:val="0066242D"/>
    <w:rsid w:val="00680E13"/>
    <w:rsid w:val="007A5CF0"/>
    <w:rsid w:val="009D5537"/>
    <w:rsid w:val="00AC3EFB"/>
    <w:rsid w:val="00EB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2016-09-26T06:19:00Z</dcterms:created>
  <dcterms:modified xsi:type="dcterms:W3CDTF">2016-09-27T06:31:00Z</dcterms:modified>
</cp:coreProperties>
</file>